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562" w:rsidRPr="00355562" w:rsidRDefault="00355562" w:rsidP="00355562">
      <w:pPr>
        <w:spacing w:before="100" w:beforeAutospacing="1" w:after="100" w:afterAutospacing="1" w:line="240" w:lineRule="auto"/>
        <w:jc w:val="center"/>
        <w:rPr>
          <w:rFonts w:ascii="Times New Roman" w:eastAsia="Times New Roman" w:hAnsi="Times New Roman" w:cs="Times New Roman"/>
          <w:b/>
          <w:sz w:val="24"/>
          <w:szCs w:val="24"/>
        </w:rPr>
      </w:pPr>
      <w:r w:rsidRPr="00355562">
        <w:rPr>
          <w:rFonts w:ascii="Times New Roman" w:eastAsia="Times New Roman" w:hAnsi="Times New Roman" w:cs="Times New Roman"/>
          <w:b/>
          <w:sz w:val="24"/>
          <w:szCs w:val="24"/>
        </w:rPr>
        <w:t>AP Statistics Spring Project</w:t>
      </w:r>
    </w:p>
    <w:p w:rsidR="00355562" w:rsidRDefault="00355562" w:rsidP="00355562">
      <w:pPr>
        <w:spacing w:before="100" w:beforeAutospacing="1" w:after="100" w:afterAutospacing="1" w:line="240" w:lineRule="auto"/>
        <w:jc w:val="center"/>
        <w:rPr>
          <w:rFonts w:ascii="Times New Roman" w:eastAsia="Times New Roman" w:hAnsi="Times New Roman" w:cs="Times New Roman"/>
          <w:b/>
          <w:sz w:val="24"/>
          <w:szCs w:val="24"/>
        </w:rPr>
      </w:pPr>
      <w:r w:rsidRPr="00355562">
        <w:rPr>
          <w:rFonts w:ascii="Times New Roman" w:eastAsia="Times New Roman" w:hAnsi="Times New Roman" w:cs="Times New Roman"/>
          <w:b/>
          <w:sz w:val="24"/>
          <w:szCs w:val="24"/>
        </w:rPr>
        <w:t>Serving the Community through Statistics</w:t>
      </w:r>
    </w:p>
    <w:p w:rsidR="00355562" w:rsidRDefault="00355562" w:rsidP="00355562">
      <w:pPr>
        <w:spacing w:before="100" w:beforeAutospacing="1" w:after="100" w:afterAutospacing="1" w:line="240" w:lineRule="auto"/>
        <w:rPr>
          <w:rFonts w:ascii="Times New Roman" w:eastAsia="Times New Roman" w:hAnsi="Times New Roman" w:cs="Times New Roman"/>
          <w:b/>
          <w:sz w:val="24"/>
          <w:szCs w:val="24"/>
        </w:rPr>
      </w:pPr>
    </w:p>
    <w:p w:rsidR="00355562" w:rsidRDefault="00355562" w:rsidP="00355562">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Project Overview: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A n</w:t>
      </w:r>
      <w:r w:rsidRPr="00355562">
        <w:rPr>
          <w:rFonts w:ascii="Times New Roman" w:eastAsia="Times New Roman" w:hAnsi="Times New Roman" w:cs="Times New Roman"/>
          <w:sz w:val="24"/>
          <w:szCs w:val="24"/>
        </w:rPr>
        <w:t xml:space="preserve">on-profit service agency which re-quires survey research for program evaluation, grant applications, or client needs assessment </w:t>
      </w:r>
      <w:r>
        <w:rPr>
          <w:rFonts w:ascii="Times New Roman" w:eastAsia="Times New Roman" w:hAnsi="Times New Roman" w:cs="Times New Roman"/>
          <w:sz w:val="24"/>
          <w:szCs w:val="24"/>
        </w:rPr>
        <w:t xml:space="preserve">will be identified by the class. Students will participate in </w:t>
      </w:r>
      <w:r w:rsidRPr="00355562">
        <w:rPr>
          <w:rFonts w:ascii="Times New Roman" w:eastAsia="Times New Roman" w:hAnsi="Times New Roman" w:cs="Times New Roman"/>
          <w:sz w:val="24"/>
          <w:szCs w:val="24"/>
        </w:rPr>
        <w:t>a group which will provide one of the following four services: meeting with agency and developing a survey instrument, conducting survey, compiling and coding data, and analyzing d</w:t>
      </w:r>
      <w:r>
        <w:rPr>
          <w:rFonts w:ascii="Times New Roman" w:eastAsia="Times New Roman" w:hAnsi="Times New Roman" w:cs="Times New Roman"/>
          <w:sz w:val="24"/>
          <w:szCs w:val="24"/>
        </w:rPr>
        <w:t xml:space="preserve">ata. All students </w:t>
      </w:r>
      <w:r w:rsidRPr="00355562">
        <w:rPr>
          <w:rFonts w:ascii="Times New Roman" w:eastAsia="Times New Roman" w:hAnsi="Times New Roman" w:cs="Times New Roman"/>
          <w:sz w:val="24"/>
          <w:szCs w:val="24"/>
        </w:rPr>
        <w:t xml:space="preserve">will report on the findings of the project. The instructor will select one report to present to the agency. </w:t>
      </w:r>
    </w:p>
    <w:p w:rsidR="00355562" w:rsidRDefault="00355562" w:rsidP="00355562">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Possibilities for Service P</w:t>
      </w:r>
      <w:r w:rsidRPr="00355562">
        <w:rPr>
          <w:rFonts w:ascii="Times New Roman" w:eastAsia="Times New Roman" w:hAnsi="Times New Roman" w:cs="Times New Roman"/>
          <w:b/>
          <w:sz w:val="24"/>
          <w:szCs w:val="24"/>
        </w:rPr>
        <w:t>roject:</w:t>
      </w:r>
    </w:p>
    <w:p w:rsidR="00355562" w:rsidRPr="00355562" w:rsidRDefault="00355562" w:rsidP="00355562">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Evaluation of the city of Navasota’s effectiveness in providing aid to victims of wildfires this past summer</w:t>
      </w:r>
    </w:p>
    <w:p w:rsidR="00355562" w:rsidRDefault="00355562" w:rsidP="00355562">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Pr="00355562">
        <w:rPr>
          <w:rFonts w:ascii="Times New Roman" w:eastAsia="Times New Roman" w:hAnsi="Times New Roman" w:cs="Times New Roman"/>
          <w:sz w:val="24"/>
          <w:szCs w:val="24"/>
        </w:rPr>
        <w:t xml:space="preserve">ccess to health care for homeless, elderly or non-English speaking clients of a </w:t>
      </w:r>
      <w:r>
        <w:rPr>
          <w:rFonts w:ascii="Times New Roman" w:eastAsia="Times New Roman" w:hAnsi="Times New Roman" w:cs="Times New Roman"/>
          <w:sz w:val="24"/>
          <w:szCs w:val="24"/>
        </w:rPr>
        <w:t xml:space="preserve">local </w:t>
      </w:r>
      <w:r w:rsidRPr="00355562">
        <w:rPr>
          <w:rFonts w:ascii="Times New Roman" w:eastAsia="Times New Roman" w:hAnsi="Times New Roman" w:cs="Times New Roman"/>
          <w:sz w:val="24"/>
          <w:szCs w:val="24"/>
        </w:rPr>
        <w:t xml:space="preserve">service agency. </w:t>
      </w:r>
    </w:p>
    <w:p w:rsidR="00355562" w:rsidRPr="00355562" w:rsidRDefault="00355562" w:rsidP="00355562">
      <w:pPr>
        <w:pStyle w:val="ListParagraph"/>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Other ideas?</w:t>
      </w:r>
    </w:p>
    <w:p w:rsid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b/>
          <w:sz w:val="24"/>
          <w:szCs w:val="24"/>
        </w:rPr>
        <w:t>Relationship between Course and Project:</w:t>
      </w:r>
      <w:r w:rsidRPr="00355562">
        <w:rPr>
          <w:rFonts w:ascii="Times New Roman" w:eastAsia="Times New Roman" w:hAnsi="Times New Roman" w:cs="Times New Roman"/>
          <w:sz w:val="24"/>
          <w:szCs w:val="24"/>
        </w:rPr>
        <w:t xml:space="preserve">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 xml:space="preserve">This project will give students hands-on experience with data collection, experimental design, statistical analysis and reporting the statistical results of a survey. </w:t>
      </w:r>
    </w:p>
    <w:p w:rsid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b/>
          <w:sz w:val="24"/>
          <w:szCs w:val="24"/>
        </w:rPr>
        <w:t>Activities to Connect Service Experience to Learning:</w:t>
      </w:r>
      <w:r w:rsidRPr="00355562">
        <w:rPr>
          <w:rFonts w:ascii="Times New Roman" w:eastAsia="Times New Roman" w:hAnsi="Times New Roman" w:cs="Times New Roman"/>
          <w:sz w:val="24"/>
          <w:szCs w:val="24"/>
        </w:rPr>
        <w:t xml:space="preserve">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 xml:space="preserve">Since all participating students will be required to write a final report to the agency, all students will have an opportunity to use techniques learned in the class in a service setting. Furthermore, depending on the participating agency, students may have the opportunity to determine the needs and concerns of the participating agency, to meet with agency's clients, or to analyze client responses and test agency's hypotheses about clients or programs. </w:t>
      </w:r>
    </w:p>
    <w:p w:rsid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b/>
          <w:sz w:val="24"/>
          <w:szCs w:val="24"/>
        </w:rPr>
        <w:t>Assessing the Learning Derived from Participation:</w:t>
      </w:r>
      <w:r w:rsidRPr="00355562">
        <w:rPr>
          <w:rFonts w:ascii="Times New Roman" w:eastAsia="Times New Roman" w:hAnsi="Times New Roman" w:cs="Times New Roman"/>
          <w:sz w:val="24"/>
          <w:szCs w:val="24"/>
        </w:rPr>
        <w:t xml:space="preserve">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Learning will be assessed in several ways. Final reports will be</w:t>
      </w:r>
      <w:r>
        <w:rPr>
          <w:rFonts w:ascii="Times New Roman" w:eastAsia="Times New Roman" w:hAnsi="Times New Roman" w:cs="Times New Roman"/>
          <w:sz w:val="24"/>
          <w:szCs w:val="24"/>
        </w:rPr>
        <w:t xml:space="preserve"> graded and will count as a major grade. The agency will be asked to provide an evaluation as well. </w:t>
      </w:r>
      <w:r w:rsidRPr="00355562">
        <w:rPr>
          <w:rFonts w:ascii="Times New Roman" w:eastAsia="Times New Roman" w:hAnsi="Times New Roman" w:cs="Times New Roman"/>
          <w:sz w:val="24"/>
          <w:szCs w:val="24"/>
        </w:rPr>
        <w:t>Since not all students will be working directly with the agency, the agency</w:t>
      </w:r>
      <w:r>
        <w:rPr>
          <w:rFonts w:ascii="Times New Roman" w:eastAsia="Times New Roman" w:hAnsi="Times New Roman" w:cs="Times New Roman"/>
          <w:sz w:val="24"/>
          <w:szCs w:val="24"/>
        </w:rPr>
        <w:t xml:space="preserve">’s evaluation will only count as part of the grade. The remainder of the grade will come from students themselves. Students </w:t>
      </w:r>
      <w:r w:rsidRPr="00355562">
        <w:rPr>
          <w:rFonts w:ascii="Times New Roman" w:eastAsia="Times New Roman" w:hAnsi="Times New Roman" w:cs="Times New Roman"/>
          <w:sz w:val="24"/>
          <w:szCs w:val="24"/>
        </w:rPr>
        <w:t>will be asked to provide two grades: one for how well they felt their group met the needs of the agency, and</w:t>
      </w:r>
      <w:r>
        <w:rPr>
          <w:rFonts w:ascii="Times New Roman" w:eastAsia="Times New Roman" w:hAnsi="Times New Roman" w:cs="Times New Roman"/>
          <w:sz w:val="24"/>
          <w:szCs w:val="24"/>
        </w:rPr>
        <w:t xml:space="preserve"> one for their own participation in the group.</w:t>
      </w:r>
    </w:p>
    <w:p w:rsidR="00355562" w:rsidRDefault="00355562" w:rsidP="00355562">
      <w:pPr>
        <w:spacing w:before="100" w:beforeAutospacing="1" w:after="100" w:afterAutospacing="1" w:line="240" w:lineRule="auto"/>
        <w:rPr>
          <w:rFonts w:ascii="Times New Roman" w:eastAsia="Times New Roman" w:hAnsi="Times New Roman" w:cs="Times New Roman"/>
          <w:b/>
          <w:sz w:val="24"/>
          <w:szCs w:val="24"/>
        </w:rPr>
      </w:pPr>
    </w:p>
    <w:p w:rsid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b/>
          <w:sz w:val="24"/>
          <w:szCs w:val="24"/>
        </w:rPr>
        <w:lastRenderedPageBreak/>
        <w:t>Evaluation of Service Recipients:</w:t>
      </w:r>
      <w:r w:rsidRPr="00355562">
        <w:rPr>
          <w:rFonts w:ascii="Times New Roman" w:eastAsia="Times New Roman" w:hAnsi="Times New Roman" w:cs="Times New Roman"/>
          <w:sz w:val="24"/>
          <w:szCs w:val="24"/>
        </w:rPr>
        <w:t xml:space="preserve">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 xml:space="preserve">Since not all groups will be meeting with the agency, only the overall project will be evaluated. Agency will be asked to evaluate the project and the final report. </w:t>
      </w:r>
    </w:p>
    <w:p w:rsid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b/>
          <w:sz w:val="24"/>
          <w:szCs w:val="24"/>
        </w:rPr>
        <w:t>Civic Education:</w:t>
      </w:r>
      <w:r w:rsidRPr="00355562">
        <w:rPr>
          <w:rFonts w:ascii="Times New Roman" w:eastAsia="Times New Roman" w:hAnsi="Times New Roman" w:cs="Times New Roman"/>
          <w:sz w:val="24"/>
          <w:szCs w:val="24"/>
        </w:rPr>
        <w:t xml:space="preserve">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 xml:space="preserve">This project will offer students an excellent opportunity to learn about a community service organization and how statistics plays an important role in the evaluation of community service. Students will be encouraged to learn as much as they can about the agency and the population it serves, and also learn how this knowledge makes them better researchers. Furthermore, students will develop a better understanding of the role of service agencies in our community. </w:t>
      </w:r>
    </w:p>
    <w:p w:rsid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b/>
          <w:sz w:val="24"/>
          <w:szCs w:val="24"/>
        </w:rPr>
        <w:t>Knowledge Enhancing Service:</w:t>
      </w:r>
      <w:r w:rsidRPr="00355562">
        <w:rPr>
          <w:rFonts w:ascii="Times New Roman" w:eastAsia="Times New Roman" w:hAnsi="Times New Roman" w:cs="Times New Roman"/>
          <w:sz w:val="24"/>
          <w:szCs w:val="24"/>
        </w:rPr>
        <w:t xml:space="preserve">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 xml:space="preserve">Students in a statistic course learn </w:t>
      </w:r>
      <w:r>
        <w:rPr>
          <w:rFonts w:ascii="Times New Roman" w:eastAsia="Times New Roman" w:hAnsi="Times New Roman" w:cs="Times New Roman"/>
          <w:sz w:val="24"/>
          <w:szCs w:val="24"/>
        </w:rPr>
        <w:t>valuable analytical skills. The</w:t>
      </w:r>
      <w:r w:rsidRPr="00355562">
        <w:rPr>
          <w:rFonts w:ascii="Times New Roman" w:eastAsia="Times New Roman" w:hAnsi="Times New Roman" w:cs="Times New Roman"/>
          <w:sz w:val="24"/>
          <w:szCs w:val="24"/>
        </w:rPr>
        <w:t xml:space="preserve"> servic</w:t>
      </w:r>
      <w:r>
        <w:rPr>
          <w:rFonts w:ascii="Times New Roman" w:eastAsia="Times New Roman" w:hAnsi="Times New Roman" w:cs="Times New Roman"/>
          <w:sz w:val="24"/>
          <w:szCs w:val="24"/>
        </w:rPr>
        <w:t>e component of this course will</w:t>
      </w:r>
      <w:r w:rsidRPr="00355562">
        <w:rPr>
          <w:rFonts w:ascii="Times New Roman" w:eastAsia="Times New Roman" w:hAnsi="Times New Roman" w:cs="Times New Roman"/>
          <w:sz w:val="24"/>
          <w:szCs w:val="24"/>
        </w:rPr>
        <w:t xml:space="preserve"> enable them to put these skills to use in the community as they learn them, and would give a service agency the opportunity to evaluate its programs. </w:t>
      </w:r>
    </w:p>
    <w:p w:rsid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b/>
          <w:sz w:val="24"/>
          <w:szCs w:val="24"/>
        </w:rPr>
        <w:t>Group Learning:</w:t>
      </w:r>
      <w:r w:rsidRPr="00355562">
        <w:rPr>
          <w:rFonts w:ascii="Times New Roman" w:eastAsia="Times New Roman" w:hAnsi="Times New Roman" w:cs="Times New Roman"/>
          <w:sz w:val="24"/>
          <w:szCs w:val="24"/>
        </w:rPr>
        <w:t xml:space="preserve"> </w:t>
      </w:r>
    </w:p>
    <w:p w:rsidR="00355562" w:rsidRPr="00355562" w:rsidRDefault="00355562" w:rsidP="00355562">
      <w:pPr>
        <w:spacing w:before="100" w:beforeAutospacing="1" w:after="100" w:afterAutospacing="1" w:line="240" w:lineRule="auto"/>
        <w:rPr>
          <w:rFonts w:ascii="Times New Roman" w:eastAsia="Times New Roman" w:hAnsi="Times New Roman" w:cs="Times New Roman"/>
          <w:sz w:val="24"/>
          <w:szCs w:val="24"/>
        </w:rPr>
      </w:pPr>
      <w:r w:rsidRPr="00355562">
        <w:rPr>
          <w:rFonts w:ascii="Times New Roman" w:eastAsia="Times New Roman" w:hAnsi="Times New Roman" w:cs="Times New Roman"/>
          <w:sz w:val="24"/>
          <w:szCs w:val="24"/>
        </w:rPr>
        <w:t xml:space="preserve">Since students will be working in groups and will be responsible for a vital part of the project, they will have an opportunity to learn from each other in the context of the service project. Class discussions and reflection sessions for all project participants will further afford opportunities for students to share their experiences and learn from the process and development of the service project. </w:t>
      </w:r>
    </w:p>
    <w:p w:rsidR="00904B34" w:rsidRDefault="00904B34"/>
    <w:sectPr w:rsidR="00904B34" w:rsidSect="00904B3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D5C78"/>
    <w:multiLevelType w:val="multilevel"/>
    <w:tmpl w:val="28D0F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924C4F"/>
    <w:multiLevelType w:val="hybridMultilevel"/>
    <w:tmpl w:val="D57465E4"/>
    <w:lvl w:ilvl="0" w:tplc="D19CD618">
      <w:start w:val="1"/>
      <w:numFmt w:val="decimal"/>
      <w:lvlText w:val="%1)"/>
      <w:lvlJc w:val="left"/>
      <w:pPr>
        <w:ind w:left="1680" w:hanging="9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55562"/>
    <w:rsid w:val="00355562"/>
    <w:rsid w:val="00904B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B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556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55562"/>
    <w:pPr>
      <w:ind w:left="720"/>
      <w:contextualSpacing/>
    </w:pPr>
  </w:style>
</w:styles>
</file>

<file path=word/webSettings.xml><?xml version="1.0" encoding="utf-8"?>
<w:webSettings xmlns:r="http://schemas.openxmlformats.org/officeDocument/2006/relationships" xmlns:w="http://schemas.openxmlformats.org/wordprocessingml/2006/main">
  <w:divs>
    <w:div w:id="722756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528</Words>
  <Characters>3014</Characters>
  <Application>Microsoft Office Word</Application>
  <DocSecurity>0</DocSecurity>
  <Lines>25</Lines>
  <Paragraphs>7</Paragraphs>
  <ScaleCrop>false</ScaleCrop>
  <Company> </Company>
  <LinksUpToDate>false</LinksUpToDate>
  <CharactersWithSpaces>3535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2011-12-06T13:21:00Z</dcterms:created>
  <dcterms:modified xsi:type="dcterms:W3CDTF">2011-12-06T13:38:00Z</dcterms:modified>
</cp:coreProperties>
</file>